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CF6F31" w:rsidRDefault="00B02376" w:rsidP="00D44B46">
      <w:pPr>
        <w:spacing w:after="0" w:line="240" w:lineRule="auto"/>
        <w:rPr>
          <w:rFonts w:ascii="Times New Roman" w:hAnsi="Times New Roman" w:cs="Times New Roman"/>
        </w:rPr>
      </w:pPr>
    </w:p>
    <w:p w14:paraId="79131E21" w14:textId="566C711E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To,</w:t>
      </w:r>
    </w:p>
    <w:p w14:paraId="64CD6C6F" w14:textId="2C6EC2F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GM / DGM</w:t>
      </w:r>
      <w:r w:rsidR="00CF6F3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/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Chief Manager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7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)</w:t>
      </w:r>
    </w:p>
    <w:p w14:paraId="37C5D9A8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CF6F31" w:rsidRDefault="009D0401" w:rsidP="009D0401">
      <w:pPr>
        <w:spacing w:after="0" w:line="240" w:lineRule="auto"/>
        <w:rPr>
          <w:rFonts w:ascii="Times New Roman" w:hAnsi="Times New Roman" w:cs="Times New Roman"/>
        </w:rPr>
      </w:pPr>
    </w:p>
    <w:p w14:paraId="3926AC56" w14:textId="6DAD685A" w:rsidR="007C40B6" w:rsidRPr="00CF6F31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lang w:bidi="hi-IN"/>
        </w:rPr>
      </w:pPr>
      <w:r w:rsidRPr="00CF6F31">
        <w:rPr>
          <w:rFonts w:ascii="Times New Roman" w:hAnsi="Times New Roman" w:cs="Times New Roman"/>
          <w:b/>
          <w:bCs/>
        </w:rPr>
        <w:t>Sub:</w:t>
      </w:r>
      <w:r w:rsidR="00781973" w:rsidRPr="00CF6F31">
        <w:rPr>
          <w:rFonts w:ascii="Times New Roman" w:hAnsi="Times New Roman" w:cs="Times New Roman"/>
        </w:rPr>
        <w:tab/>
      </w:r>
      <w:r w:rsidR="00E07118" w:rsidRPr="00E07118">
        <w:rPr>
          <w:rFonts w:ascii="Times New Roman" w:hAnsi="Times New Roman" w:cs="Times New Roman"/>
          <w:b/>
          <w:bCs/>
          <w:lang w:bidi="hi-IN"/>
        </w:rPr>
        <w:t>Pre-Bid Tie up for 765kV GIS Substation Package SS 147T for a) Establishment of 765kV GIS at 765/400kV Pendurthi (Vizag) GIS substation; and b) Extension works at 765kV Srikakulam GIS substation associated with “Transmission system for proposed Green Hydrogen / Green Ammonia projects in Vizag area, Andhra Pradesh (Phase-I)” through Tariff Based Competitive Bidding (TBCB) Route prior to RfP bid submission by POWERGRID to BPC</w:t>
      </w:r>
      <w:r w:rsidR="009641B1" w:rsidRPr="00CF6F31">
        <w:rPr>
          <w:rFonts w:ascii="Times New Roman" w:hAnsi="Times New Roman" w:cs="Times New Roman"/>
          <w:b/>
          <w:bCs/>
          <w:lang w:bidi="hi-IN"/>
        </w:rPr>
        <w:t xml:space="preserve">; Specification No.: </w:t>
      </w:r>
      <w:r w:rsidR="006369E9" w:rsidRPr="006369E9">
        <w:rPr>
          <w:rFonts w:ascii="Times New Roman" w:hAnsi="Times New Roman" w:cs="Times New Roman"/>
          <w:b/>
          <w:bCs/>
          <w:lang w:bidi="hi-IN"/>
        </w:rPr>
        <w:t>CC/T/W-GIS/DOM/A06/25/13593</w:t>
      </w:r>
    </w:p>
    <w:p w14:paraId="41273E2C" w14:textId="40D03E0F" w:rsidR="007923AB" w:rsidRPr="00CF6F31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F6F31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CF6F31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4428284C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  <w:b/>
          <w:bCs/>
        </w:rPr>
        <w:t>Date</w:t>
      </w:r>
      <w:r w:rsidR="002C175A" w:rsidRPr="00CF6F31">
        <w:rPr>
          <w:rFonts w:ascii="Times New Roman" w:hAnsi="Times New Roman" w:cs="Times New Roman"/>
          <w:b/>
          <w:bCs/>
        </w:rPr>
        <w:t>d</w:t>
      </w:r>
      <w:r w:rsidRPr="00CF6F31">
        <w:rPr>
          <w:rFonts w:ascii="Times New Roman" w:hAnsi="Times New Roman" w:cs="Times New Roman"/>
          <w:b/>
          <w:bCs/>
        </w:rPr>
        <w:t>:</w:t>
      </w:r>
      <w:r w:rsidRPr="00CF6F31">
        <w:rPr>
          <w:rFonts w:ascii="Times New Roman" w:hAnsi="Times New Roman" w:cs="Times New Roman"/>
        </w:rPr>
        <w:t xml:space="preserve"> XX</w:t>
      </w:r>
      <w:r w:rsidR="00B119FB" w:rsidRPr="00CF6F31">
        <w:rPr>
          <w:rFonts w:ascii="Times New Roman" w:hAnsi="Times New Roman" w:cs="Times New Roman"/>
        </w:rPr>
        <w:t>/</w:t>
      </w:r>
      <w:r w:rsidRPr="00CF6F31">
        <w:rPr>
          <w:rFonts w:ascii="Times New Roman" w:hAnsi="Times New Roman" w:cs="Times New Roman"/>
        </w:rPr>
        <w:t>XX</w:t>
      </w:r>
      <w:r w:rsidR="00B119FB" w:rsidRPr="00CF6F31">
        <w:rPr>
          <w:rFonts w:ascii="Times New Roman" w:hAnsi="Times New Roman" w:cs="Times New Roman"/>
        </w:rPr>
        <w:t>/</w:t>
      </w:r>
      <w:r w:rsidR="00BB13B4" w:rsidRPr="00CF6F31">
        <w:rPr>
          <w:rFonts w:ascii="Times New Roman" w:hAnsi="Times New Roman" w:cs="Times New Roman"/>
        </w:rPr>
        <w:t>202</w:t>
      </w:r>
      <w:r w:rsidR="006369E9">
        <w:rPr>
          <w:rFonts w:ascii="Times New Roman" w:hAnsi="Times New Roman" w:cs="Times New Roman"/>
        </w:rPr>
        <w:t>6</w:t>
      </w:r>
      <w:r w:rsidRPr="00CF6F31">
        <w:rPr>
          <w:rFonts w:ascii="Times New Roman" w:hAnsi="Times New Roman" w:cs="Times New Roman"/>
        </w:rPr>
        <w:tab/>
      </w:r>
    </w:p>
    <w:p w14:paraId="6311821C" w14:textId="77777777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CF6F31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Dear Sir</w:t>
      </w:r>
      <w:r w:rsidR="001B37DF" w:rsidRPr="00CF6F31">
        <w:rPr>
          <w:rFonts w:ascii="Times New Roman" w:hAnsi="Times New Roman" w:cs="Times New Roman"/>
        </w:rPr>
        <w:t>/Ma</w:t>
      </w:r>
      <w:r w:rsidR="00156ED4" w:rsidRPr="00CF6F31">
        <w:rPr>
          <w:rFonts w:ascii="Times New Roman" w:hAnsi="Times New Roman" w:cs="Times New Roman"/>
        </w:rPr>
        <w:t>d</w:t>
      </w:r>
      <w:r w:rsidR="001B37DF" w:rsidRPr="00CF6F31">
        <w:rPr>
          <w:rFonts w:ascii="Times New Roman" w:hAnsi="Times New Roman" w:cs="Times New Roman"/>
        </w:rPr>
        <w:t>am</w:t>
      </w:r>
      <w:r w:rsidRPr="00CF6F31">
        <w:rPr>
          <w:rFonts w:ascii="Times New Roman" w:hAnsi="Times New Roman" w:cs="Times New Roman"/>
        </w:rPr>
        <w:t>,</w:t>
      </w:r>
    </w:p>
    <w:p w14:paraId="7C7B170C" w14:textId="77777777" w:rsidR="001B37DF" w:rsidRPr="00CF6F31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77777777" w:rsidR="00712692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We, </w:t>
      </w:r>
      <w:r w:rsidR="007923AB" w:rsidRPr="00CF6F31">
        <w:rPr>
          <w:rFonts w:ascii="Times New Roman" w:hAnsi="Times New Roman" w:cs="Times New Roman"/>
        </w:rPr>
        <w:t xml:space="preserve">have </w:t>
      </w:r>
      <w:r w:rsidR="00A554FB" w:rsidRPr="00CF6F31">
        <w:rPr>
          <w:rFonts w:ascii="Times New Roman" w:hAnsi="Times New Roman" w:cs="Times New Roman"/>
        </w:rPr>
        <w:t>rea</w:t>
      </w:r>
      <w:r w:rsidR="007923AB" w:rsidRPr="00CF6F31">
        <w:rPr>
          <w:rFonts w:ascii="Times New Roman" w:hAnsi="Times New Roman" w:cs="Times New Roman"/>
        </w:rPr>
        <w:t xml:space="preserve">d </w:t>
      </w:r>
      <w:r w:rsidR="00C807EF" w:rsidRPr="00CF6F31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F6F31">
        <w:rPr>
          <w:rFonts w:ascii="Times New Roman" w:hAnsi="Times New Roman" w:cs="Times New Roman"/>
        </w:rPr>
        <w:t xml:space="preserve">to </w:t>
      </w:r>
      <w:r w:rsidR="00C807EF" w:rsidRPr="00CF6F31">
        <w:rPr>
          <w:rFonts w:ascii="Times New Roman" w:hAnsi="Times New Roman" w:cs="Times New Roman"/>
        </w:rPr>
        <w:t xml:space="preserve">grant us the </w:t>
      </w:r>
      <w:r w:rsidRPr="00CF6F31">
        <w:rPr>
          <w:rFonts w:ascii="Times New Roman" w:hAnsi="Times New Roman" w:cs="Times New Roman"/>
        </w:rPr>
        <w:t>access t</w:t>
      </w:r>
      <w:r w:rsidR="00C807EF" w:rsidRPr="00CF6F31">
        <w:rPr>
          <w:rFonts w:ascii="Times New Roman" w:hAnsi="Times New Roman" w:cs="Times New Roman"/>
        </w:rPr>
        <w:t>o</w:t>
      </w:r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complete </w:t>
      </w:r>
      <w:r w:rsidRPr="00CF6F31">
        <w:rPr>
          <w:rFonts w:ascii="Times New Roman" w:hAnsi="Times New Roman" w:cs="Times New Roman"/>
        </w:rPr>
        <w:t>Bidding Documents</w:t>
      </w:r>
      <w:r w:rsidR="00712692" w:rsidRPr="00CF6F31">
        <w:rPr>
          <w:rFonts w:ascii="Times New Roman" w:hAnsi="Times New Roman" w:cs="Times New Roman"/>
        </w:rPr>
        <w:t>.</w:t>
      </w:r>
    </w:p>
    <w:p w14:paraId="66BA47D9" w14:textId="207C4F9D" w:rsidR="00683E56" w:rsidRPr="00CF6F31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F6F31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F6F31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</w:t>
      </w:r>
      <w:r w:rsidR="008D5D53" w:rsidRPr="00CF6F31">
        <w:rPr>
          <w:rFonts w:ascii="Times New Roman" w:hAnsi="Times New Roman" w:cs="Times New Roman"/>
        </w:rPr>
        <w:t xml:space="preserve"> engaged in </w:t>
      </w:r>
      <w:r w:rsidRPr="00CF6F31">
        <w:rPr>
          <w:rFonts w:ascii="Times New Roman" w:hAnsi="Times New Roman" w:cs="Times New Roman"/>
        </w:rPr>
        <w:t>similar</w:t>
      </w:r>
      <w:r w:rsidR="008D5D53" w:rsidRPr="00CF6F31">
        <w:rPr>
          <w:rFonts w:ascii="Times New Roman" w:hAnsi="Times New Roman" w:cs="Times New Roman"/>
        </w:rPr>
        <w:t xml:space="preserve"> business segment </w:t>
      </w:r>
      <w:r w:rsidRPr="00CF6F31">
        <w:rPr>
          <w:rFonts w:ascii="Times New Roman" w:hAnsi="Times New Roman" w:cs="Times New Roman"/>
        </w:rPr>
        <w:t>as the</w:t>
      </w:r>
      <w:r w:rsidR="008D5D53" w:rsidRPr="00CF6F31">
        <w:rPr>
          <w:rFonts w:ascii="Times New Roman" w:hAnsi="Times New Roman" w:cs="Times New Roman"/>
        </w:rPr>
        <w:t xml:space="preserve"> scope of procuremen</w:t>
      </w:r>
      <w:r w:rsidRPr="00CF6F31">
        <w:rPr>
          <w:rFonts w:ascii="Times New Roman" w:hAnsi="Times New Roman" w:cs="Times New Roman"/>
        </w:rPr>
        <w:t>t demands</w:t>
      </w:r>
    </w:p>
    <w:p w14:paraId="538D054F" w14:textId="2265CEBF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 not a</w:t>
      </w:r>
      <w:r w:rsidR="008D5D53" w:rsidRPr="00CF6F31">
        <w:rPr>
          <w:rFonts w:ascii="Times New Roman" w:hAnsi="Times New Roman" w:cs="Times New Roman"/>
        </w:rPr>
        <w:t xml:space="preserve"> blacklisted/banned</w:t>
      </w:r>
      <w:r w:rsidRPr="00CF6F31">
        <w:rPr>
          <w:rFonts w:ascii="Times New Roman" w:hAnsi="Times New Roman" w:cs="Times New Roman"/>
        </w:rPr>
        <w:t xml:space="preserve"> firm</w:t>
      </w:r>
      <w:r w:rsidR="002C175A" w:rsidRPr="00CF6F31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do not have a</w:t>
      </w:r>
      <w:r w:rsidR="008D5D53" w:rsidRPr="00CF6F31">
        <w:rPr>
          <w:rFonts w:ascii="Times New Roman" w:hAnsi="Times New Roman" w:cs="Times New Roman"/>
        </w:rPr>
        <w:t xml:space="preserve"> competing interest</w:t>
      </w:r>
      <w:r w:rsidR="002C175A" w:rsidRPr="00CF6F31">
        <w:rPr>
          <w:rFonts w:ascii="Times New Roman" w:hAnsi="Times New Roman" w:cs="Times New Roman"/>
        </w:rPr>
        <w:t xml:space="preserve"> with POWERGRID</w:t>
      </w:r>
      <w:r w:rsidR="008D5D53" w:rsidRPr="00CF6F31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CF6F3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CF6F31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CF6F31">
        <w:rPr>
          <w:rFonts w:ascii="Times New Roman" w:hAnsi="Times New Roman" w:cs="Times New Roman"/>
        </w:rPr>
        <w:t xml:space="preserve">sole </w:t>
      </w:r>
      <w:r w:rsidRPr="00CF6F31">
        <w:rPr>
          <w:rFonts w:ascii="Times New Roman" w:hAnsi="Times New Roman" w:cs="Times New Roman"/>
        </w:rPr>
        <w:t xml:space="preserve">right to consider </w:t>
      </w:r>
      <w:r w:rsidR="007923AB" w:rsidRPr="00CF6F31">
        <w:rPr>
          <w:rFonts w:ascii="Times New Roman" w:hAnsi="Times New Roman" w:cs="Times New Roman"/>
        </w:rPr>
        <w:t>our request</w:t>
      </w:r>
      <w:r w:rsidR="00C807EF" w:rsidRPr="00CF6F31">
        <w:rPr>
          <w:rFonts w:ascii="Times New Roman" w:hAnsi="Times New Roman" w:cs="Times New Roman"/>
        </w:rPr>
        <w:t xml:space="preserve"> for g</w:t>
      </w:r>
      <w:r w:rsidR="00AF0A07" w:rsidRPr="00CF6F31">
        <w:rPr>
          <w:rFonts w:ascii="Times New Roman" w:hAnsi="Times New Roman" w:cs="Times New Roman"/>
        </w:rPr>
        <w:t>r</w:t>
      </w:r>
      <w:r w:rsidR="00C807EF" w:rsidRPr="00CF6F31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F6F31">
        <w:rPr>
          <w:rFonts w:ascii="Times New Roman" w:hAnsi="Times New Roman" w:cs="Times New Roman"/>
        </w:rPr>
        <w:t>is</w:t>
      </w:r>
      <w:r w:rsidR="00C807EF" w:rsidRPr="00CF6F31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Thanking you</w:t>
      </w:r>
      <w:r w:rsidR="00C807EF" w:rsidRPr="00CF6F31">
        <w:rPr>
          <w:rFonts w:ascii="Times New Roman" w:hAnsi="Times New Roman" w:cs="Times New Roman"/>
        </w:rPr>
        <w:t>,</w:t>
      </w:r>
    </w:p>
    <w:p w14:paraId="7ECD66D3" w14:textId="77777777" w:rsidR="00954798" w:rsidRPr="00CF6F31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CF6F31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F6F31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2.</w:t>
      </w:r>
      <w:r w:rsidR="007178E8" w:rsidRPr="00CF6F31">
        <w:rPr>
          <w:rFonts w:ascii="Times New Roman" w:hAnsi="Times New Roman" w:cs="Times New Roman"/>
        </w:rPr>
        <w:t xml:space="preserve"> </w:t>
      </w:r>
      <w:r w:rsidRPr="00CF6F31">
        <w:rPr>
          <w:rFonts w:ascii="Times New Roman" w:hAnsi="Times New Roman" w:cs="Times New Roman"/>
        </w:rPr>
        <w:t>POA of signatory of NDA</w:t>
      </w:r>
    </w:p>
    <w:sectPr w:rsidR="004D2216" w:rsidRPr="00CF6F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D2FC2" w14:textId="77777777" w:rsidR="00846264" w:rsidRDefault="00846264" w:rsidP="007923AB">
      <w:pPr>
        <w:spacing w:after="0" w:line="240" w:lineRule="auto"/>
      </w:pPr>
      <w:r>
        <w:separator/>
      </w:r>
    </w:p>
  </w:endnote>
  <w:endnote w:type="continuationSeparator" w:id="0">
    <w:p w14:paraId="0318D42A" w14:textId="77777777" w:rsidR="00846264" w:rsidRDefault="0084626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59DCB" w14:textId="77777777" w:rsidR="00846264" w:rsidRDefault="00846264" w:rsidP="007923AB">
      <w:pPr>
        <w:spacing w:after="0" w:line="240" w:lineRule="auto"/>
      </w:pPr>
      <w:r>
        <w:separator/>
      </w:r>
    </w:p>
  </w:footnote>
  <w:footnote w:type="continuationSeparator" w:id="0">
    <w:p w14:paraId="5DE5122F" w14:textId="77777777" w:rsidR="00846264" w:rsidRDefault="0084626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C6C69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60318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283</Words>
  <Characters>1531</Characters>
  <Application>Microsoft Office Word</Application>
  <DocSecurity>0</DocSecurity>
  <Lines>45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89</cp:revision>
  <cp:lastPrinted>2023-04-24T11:11:00Z</cp:lastPrinted>
  <dcterms:created xsi:type="dcterms:W3CDTF">2023-04-21T17:03:00Z</dcterms:created>
  <dcterms:modified xsi:type="dcterms:W3CDTF">2026-02-05T11:02:00Z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